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292C9" w14:textId="28FEAC60" w:rsidR="00646C75" w:rsidRPr="00A553C2" w:rsidRDefault="00646C75" w:rsidP="00FA3609">
      <w:pPr>
        <w:tabs>
          <w:tab w:val="right" w:pos="9072"/>
        </w:tabs>
        <w:spacing w:line="257" w:lineRule="auto"/>
        <w:rPr>
          <w:rFonts w:ascii="Aptos" w:hAnsi="Aptos"/>
          <w:b/>
          <w:bCs/>
          <w:sz w:val="24"/>
          <w:szCs w:val="24"/>
        </w:rPr>
      </w:pPr>
      <w:r w:rsidRPr="00A553C2">
        <w:rPr>
          <w:rFonts w:ascii="Aptos" w:hAnsi="Aptos"/>
          <w:b/>
          <w:sz w:val="24"/>
          <w:szCs w:val="24"/>
        </w:rPr>
        <w:t>CRZPU/1/202</w:t>
      </w:r>
      <w:r w:rsidR="006A5159" w:rsidRPr="00A553C2">
        <w:rPr>
          <w:rFonts w:ascii="Aptos" w:hAnsi="Aptos"/>
          <w:b/>
          <w:sz w:val="24"/>
          <w:szCs w:val="24"/>
        </w:rPr>
        <w:t>6</w:t>
      </w:r>
      <w:r w:rsidR="00FA3609">
        <w:rPr>
          <w:rFonts w:ascii="Aptos" w:hAnsi="Aptos"/>
          <w:b/>
          <w:sz w:val="24"/>
          <w:szCs w:val="24"/>
        </w:rPr>
        <w:tab/>
      </w:r>
      <w:r w:rsidRPr="00A553C2">
        <w:rPr>
          <w:rFonts w:ascii="Aptos" w:hAnsi="Aptos"/>
          <w:b/>
          <w:bCs/>
          <w:sz w:val="24"/>
          <w:szCs w:val="24"/>
        </w:rPr>
        <w:t xml:space="preserve">Załącznik nr </w:t>
      </w:r>
      <w:r w:rsidR="008A51E5" w:rsidRPr="00A553C2">
        <w:rPr>
          <w:rFonts w:ascii="Aptos" w:hAnsi="Aptos"/>
          <w:b/>
          <w:bCs/>
          <w:sz w:val="24"/>
          <w:szCs w:val="24"/>
        </w:rPr>
        <w:t>5</w:t>
      </w:r>
      <w:r w:rsidRPr="00A553C2">
        <w:rPr>
          <w:rFonts w:ascii="Aptos" w:hAnsi="Aptos"/>
          <w:b/>
          <w:bCs/>
          <w:sz w:val="24"/>
          <w:szCs w:val="24"/>
        </w:rPr>
        <w:t xml:space="preserve"> do SWZ </w:t>
      </w:r>
    </w:p>
    <w:p w14:paraId="02D02CFA" w14:textId="77777777" w:rsidR="005C2633" w:rsidRPr="00A553C2" w:rsidRDefault="005C2633" w:rsidP="00A553C2">
      <w:pPr>
        <w:tabs>
          <w:tab w:val="center" w:pos="4536"/>
        </w:tabs>
        <w:spacing w:line="257" w:lineRule="auto"/>
        <w:rPr>
          <w:rFonts w:ascii="Aptos" w:hAnsi="Aptos" w:cstheme="minorHAnsi"/>
          <w:b/>
          <w:sz w:val="24"/>
          <w:szCs w:val="24"/>
        </w:rPr>
      </w:pPr>
      <w:r w:rsidRPr="00A553C2">
        <w:rPr>
          <w:rFonts w:ascii="Aptos" w:hAnsi="Aptos" w:cstheme="minorHAnsi"/>
          <w:b/>
          <w:sz w:val="24"/>
          <w:szCs w:val="24"/>
        </w:rPr>
        <w:tab/>
        <w:t>Oświadczenie dotyczące braku podstaw wykluczenia.</w:t>
      </w:r>
      <w:r w:rsidRPr="00A553C2">
        <w:rPr>
          <w:rFonts w:ascii="Aptos" w:hAnsi="Aptos" w:cstheme="minorHAnsi"/>
          <w:b/>
          <w:sz w:val="24"/>
          <w:szCs w:val="24"/>
        </w:rPr>
        <w:tab/>
      </w:r>
      <w:r w:rsidRPr="00A553C2">
        <w:rPr>
          <w:rFonts w:ascii="Aptos" w:hAnsi="Aptos" w:cstheme="minorHAnsi"/>
          <w:b/>
          <w:sz w:val="24"/>
          <w:szCs w:val="24"/>
        </w:rPr>
        <w:tab/>
      </w:r>
      <w:r w:rsidRPr="00A553C2">
        <w:rPr>
          <w:rFonts w:ascii="Aptos" w:hAnsi="Aptos" w:cstheme="minorHAnsi"/>
          <w:b/>
          <w:sz w:val="24"/>
          <w:szCs w:val="24"/>
        </w:rPr>
        <w:tab/>
      </w:r>
      <w:r w:rsidRPr="00A553C2">
        <w:rPr>
          <w:rFonts w:ascii="Aptos" w:hAnsi="Aptos" w:cstheme="minorHAnsi"/>
          <w:b/>
          <w:sz w:val="24"/>
          <w:szCs w:val="24"/>
        </w:rPr>
        <w:tab/>
      </w:r>
      <w:r w:rsidRPr="00A553C2">
        <w:rPr>
          <w:rFonts w:ascii="Aptos" w:hAnsi="Aptos" w:cstheme="minorHAnsi"/>
          <w:b/>
          <w:sz w:val="24"/>
          <w:szCs w:val="24"/>
        </w:rPr>
        <w:tab/>
      </w:r>
    </w:p>
    <w:p w14:paraId="075A240D" w14:textId="77777777" w:rsidR="005C2633" w:rsidRPr="00A553C2" w:rsidRDefault="005C2633" w:rsidP="00A553C2">
      <w:pPr>
        <w:pStyle w:val="Bezodstpw"/>
        <w:spacing w:line="360" w:lineRule="auto"/>
        <w:rPr>
          <w:rFonts w:ascii="Aptos" w:hAnsi="Aptos" w:cs="Arial"/>
          <w:b/>
          <w:sz w:val="24"/>
          <w:szCs w:val="24"/>
        </w:rPr>
      </w:pPr>
      <w:r w:rsidRPr="00A553C2">
        <w:rPr>
          <w:rFonts w:ascii="Aptos" w:hAnsi="Aptos" w:cs="Arial"/>
          <w:b/>
          <w:bCs/>
          <w:sz w:val="24"/>
          <w:szCs w:val="24"/>
        </w:rPr>
        <w:t>Podmiot składający oświadczenie</w:t>
      </w:r>
      <w:r w:rsidRPr="00A553C2">
        <w:rPr>
          <w:rFonts w:ascii="Aptos" w:hAnsi="Aptos" w:cs="Arial"/>
          <w:b/>
          <w:bCs/>
          <w:sz w:val="24"/>
          <w:szCs w:val="24"/>
          <w:vertAlign w:val="superscript"/>
        </w:rPr>
        <w:t>1</w:t>
      </w:r>
      <w:r w:rsidRPr="00A553C2">
        <w:rPr>
          <w:rFonts w:ascii="Aptos" w:hAnsi="Aptos" w:cs="Arial"/>
          <w:b/>
          <w:bCs/>
          <w:sz w:val="24"/>
          <w:szCs w:val="24"/>
        </w:rPr>
        <w:t>:</w:t>
      </w:r>
    </w:p>
    <w:p w14:paraId="2825C72A" w14:textId="77777777" w:rsidR="005C2633" w:rsidRPr="00A553C2" w:rsidRDefault="005C2633" w:rsidP="00A553C2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ab/>
      </w:r>
    </w:p>
    <w:p w14:paraId="4C5668D2" w14:textId="77777777" w:rsidR="005C2633" w:rsidRPr="00A553C2" w:rsidRDefault="005C2633" w:rsidP="00A553C2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ab/>
      </w:r>
    </w:p>
    <w:p w14:paraId="2A001153" w14:textId="77777777" w:rsidR="005C2633" w:rsidRPr="00A553C2" w:rsidRDefault="005C2633" w:rsidP="00A553C2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ab/>
      </w:r>
    </w:p>
    <w:p w14:paraId="5FA574D1" w14:textId="77777777" w:rsidR="005C2633" w:rsidRPr="00A553C2" w:rsidRDefault="005C2633" w:rsidP="00A553C2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(pełna nazwa/firma, adres)</w:t>
      </w:r>
    </w:p>
    <w:p w14:paraId="697F63B2" w14:textId="77777777" w:rsidR="005C2633" w:rsidRPr="00A553C2" w:rsidRDefault="005C2633" w:rsidP="00A553C2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ab/>
      </w:r>
    </w:p>
    <w:p w14:paraId="57208179" w14:textId="77777777" w:rsidR="005C2633" w:rsidRPr="00A553C2" w:rsidRDefault="005C2633" w:rsidP="00A553C2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NIP/PESEL, KRS/CEDIG)</w:t>
      </w:r>
    </w:p>
    <w:p w14:paraId="1513E8AF" w14:textId="77777777" w:rsidR="005C2633" w:rsidRPr="00A553C2" w:rsidRDefault="005C2633" w:rsidP="00A553C2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Reprezentowany przez:</w:t>
      </w:r>
    </w:p>
    <w:p w14:paraId="37D2405D" w14:textId="77777777" w:rsidR="005C2633" w:rsidRPr="00A553C2" w:rsidRDefault="005C2633" w:rsidP="00A553C2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ab/>
      </w:r>
    </w:p>
    <w:p w14:paraId="17FC11DE" w14:textId="77777777" w:rsidR="005C2633" w:rsidRPr="00A553C2" w:rsidRDefault="005C2633" w:rsidP="00A553C2">
      <w:pPr>
        <w:spacing w:after="48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(imię, nazwisko, podstawa do reprezentacji)</w:t>
      </w:r>
    </w:p>
    <w:p w14:paraId="0B4A093F" w14:textId="77777777" w:rsidR="00646C75" w:rsidRPr="00A553C2" w:rsidRDefault="00646C75" w:rsidP="00A553C2">
      <w:pPr>
        <w:spacing w:after="0"/>
        <w:rPr>
          <w:rFonts w:ascii="Aptos" w:hAnsi="Aptos" w:cs="Arial"/>
          <w:b/>
          <w:sz w:val="24"/>
          <w:szCs w:val="24"/>
        </w:rPr>
      </w:pPr>
    </w:p>
    <w:p w14:paraId="32516325" w14:textId="77777777" w:rsidR="00646C75" w:rsidRPr="00A553C2" w:rsidRDefault="00646C75" w:rsidP="00A553C2">
      <w:pPr>
        <w:spacing w:after="120" w:line="360" w:lineRule="auto"/>
        <w:rPr>
          <w:rFonts w:ascii="Aptos" w:hAnsi="Aptos" w:cs="Arial"/>
          <w:b/>
          <w:sz w:val="24"/>
          <w:szCs w:val="24"/>
        </w:rPr>
      </w:pPr>
      <w:r w:rsidRPr="00A553C2">
        <w:rPr>
          <w:rFonts w:ascii="Aptos" w:hAnsi="Aptos" w:cs="Arial"/>
          <w:b/>
          <w:sz w:val="24"/>
          <w:szCs w:val="24"/>
        </w:rPr>
        <w:t xml:space="preserve">Oświadczenia podmiotu udostępniającego zasoby </w:t>
      </w:r>
    </w:p>
    <w:p w14:paraId="1F189AF8" w14:textId="75EE8DCB" w:rsidR="00646C75" w:rsidRPr="00A553C2" w:rsidRDefault="0073014A" w:rsidP="00A553C2">
      <w:pPr>
        <w:spacing w:before="120" w:after="0" w:line="360" w:lineRule="auto"/>
        <w:rPr>
          <w:rFonts w:ascii="Aptos" w:hAnsi="Aptos" w:cstheme="minorHAnsi"/>
          <w:b/>
          <w:caps/>
          <w:sz w:val="24"/>
          <w:szCs w:val="24"/>
        </w:rPr>
      </w:pPr>
      <w:r w:rsidRPr="00A553C2">
        <w:rPr>
          <w:rFonts w:ascii="Aptos" w:hAnsi="Aptos" w:cstheme="minorHAnsi"/>
          <w:b/>
          <w:sz w:val="24"/>
          <w:szCs w:val="24"/>
        </w:rPr>
        <w:t>Dotyczące przesłanek wykluczenia z art.5K Rozporządzenia 833/2014 oraz art. 7 ust.1 ustawy o szczególnych rozwiązaniach w zakresie przeciwdziałania wspieraniu agresji na Ukrainę oraz służących ochronie bezpieczeństwa narodowego</w:t>
      </w:r>
      <w:r w:rsidRPr="00A553C2">
        <w:rPr>
          <w:rFonts w:ascii="Aptos" w:hAnsi="Aptos" w:cstheme="minorHAnsi"/>
          <w:b/>
          <w:caps/>
          <w:sz w:val="24"/>
          <w:szCs w:val="24"/>
        </w:rPr>
        <w:t xml:space="preserve"> </w:t>
      </w:r>
      <w:r w:rsidR="00646C75" w:rsidRPr="00A553C2">
        <w:rPr>
          <w:rFonts w:ascii="Aptos" w:hAnsi="Aptos" w:cs="Arial"/>
          <w:b/>
          <w:sz w:val="24"/>
          <w:szCs w:val="24"/>
        </w:rPr>
        <w:t>składane na podstawie art. 125 ust. 5 ustawy Pzp</w:t>
      </w:r>
    </w:p>
    <w:p w14:paraId="4796A3BF" w14:textId="77777777" w:rsidR="00111881" w:rsidRDefault="00646C75" w:rsidP="00111881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 xml:space="preserve">Na potrzeby postępowania o udzielenie zamówienia publicznego pn: </w:t>
      </w:r>
    </w:p>
    <w:p w14:paraId="0DFDF1BD" w14:textId="215420CF" w:rsidR="00646C75" w:rsidRPr="00A553C2" w:rsidRDefault="00646C75" w:rsidP="00111881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0" w:line="360" w:lineRule="auto"/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</w:pPr>
      <w:r w:rsidRPr="00A553C2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Dostaw</w:t>
      </w:r>
      <w:r w:rsidR="00F12E3E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Pr="00A553C2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(sprzedaż) i dystrybucj</w:t>
      </w:r>
      <w:r w:rsidR="00F12E3E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Pr="00A553C2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gazu do obiektów „SOLPARK KLESZCZÓW” Sp. z o.o</w:t>
      </w:r>
      <w:r w:rsidRPr="00A553C2">
        <w:rPr>
          <w:rFonts w:ascii="Aptos" w:hAnsi="Aptos" w:cs="Arial"/>
          <w:sz w:val="24"/>
          <w:szCs w:val="24"/>
        </w:rPr>
        <w:t>, oświadczam, co następuje:</w:t>
      </w:r>
    </w:p>
    <w:p w14:paraId="622FAABD" w14:textId="05F0E33E" w:rsidR="00646C75" w:rsidRPr="00A553C2" w:rsidRDefault="00646C75" w:rsidP="00A553C2">
      <w:pPr>
        <w:shd w:val="clear" w:color="auto" w:fill="BFBFBF" w:themeFill="background1" w:themeFillShade="BF"/>
        <w:spacing w:before="360" w:after="0" w:line="360" w:lineRule="auto"/>
        <w:rPr>
          <w:rFonts w:ascii="Aptos" w:hAnsi="Aptos" w:cs="Arial"/>
          <w:b/>
          <w:sz w:val="24"/>
          <w:szCs w:val="24"/>
        </w:rPr>
      </w:pPr>
      <w:r w:rsidRPr="00A553C2">
        <w:rPr>
          <w:rFonts w:ascii="Aptos" w:hAnsi="Aptos" w:cs="Arial"/>
          <w:b/>
          <w:sz w:val="24"/>
          <w:szCs w:val="24"/>
        </w:rPr>
        <w:t>O</w:t>
      </w:r>
      <w:r w:rsidR="006706CA">
        <w:rPr>
          <w:rFonts w:ascii="Aptos" w:hAnsi="Aptos" w:cs="Arial"/>
          <w:b/>
          <w:sz w:val="24"/>
          <w:szCs w:val="24"/>
        </w:rPr>
        <w:t>świadczenia dotyczące podmiotu udostępniającego zasoby</w:t>
      </w:r>
      <w:r w:rsidRPr="00A553C2">
        <w:rPr>
          <w:rFonts w:ascii="Aptos" w:hAnsi="Aptos" w:cs="Arial"/>
          <w:b/>
          <w:sz w:val="24"/>
          <w:szCs w:val="24"/>
        </w:rPr>
        <w:t>:</w:t>
      </w:r>
    </w:p>
    <w:p w14:paraId="59B5EEA6" w14:textId="35AF5786" w:rsidR="00646C75" w:rsidRPr="00A553C2" w:rsidRDefault="00646C75" w:rsidP="00A553C2">
      <w:pPr>
        <w:pStyle w:val="Akapitzlist"/>
        <w:numPr>
          <w:ilvl w:val="0"/>
          <w:numId w:val="2"/>
        </w:numPr>
        <w:spacing w:before="360" w:after="0" w:line="360" w:lineRule="auto"/>
        <w:rPr>
          <w:rFonts w:ascii="Aptos" w:hAnsi="Aptos" w:cs="Arial"/>
          <w:b/>
          <w:bCs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</w:t>
      </w:r>
      <w:r w:rsidRPr="00A553C2">
        <w:rPr>
          <w:rFonts w:ascii="Aptos" w:hAnsi="Aptos" w:cs="Arial"/>
          <w:sz w:val="24"/>
          <w:szCs w:val="24"/>
        </w:rPr>
        <w:lastRenderedPageBreak/>
        <w:t>środków ograniczających w związku z działaniami Rosji destabilizującymi sytuację na Ukrainie (Dz. Urz. UE nr L 111 z 8.4.2022, str. 1), dalej: rozporządzenie 202</w:t>
      </w:r>
      <w:r w:rsidR="002366A3">
        <w:rPr>
          <w:rFonts w:ascii="Aptos" w:hAnsi="Aptos" w:cs="Arial"/>
          <w:sz w:val="24"/>
          <w:szCs w:val="24"/>
        </w:rPr>
        <w:t>5</w:t>
      </w:r>
      <w:r w:rsidRPr="00A553C2">
        <w:rPr>
          <w:rFonts w:ascii="Aptos" w:hAnsi="Aptos" w:cs="Arial"/>
          <w:sz w:val="24"/>
          <w:szCs w:val="24"/>
        </w:rPr>
        <w:t>/</w:t>
      </w:r>
      <w:r w:rsidR="002366A3">
        <w:rPr>
          <w:rFonts w:ascii="Aptos" w:hAnsi="Aptos" w:cs="Arial"/>
          <w:sz w:val="24"/>
          <w:szCs w:val="24"/>
        </w:rPr>
        <w:t>2033</w:t>
      </w:r>
      <w:r w:rsidRPr="00A553C2">
        <w:rPr>
          <w:rFonts w:ascii="Aptos" w:hAnsi="Aptos" w:cs="Arial"/>
          <w:sz w:val="24"/>
          <w:szCs w:val="24"/>
        </w:rPr>
        <w:t>.</w:t>
      </w:r>
      <w:r w:rsidRPr="00A553C2">
        <w:rPr>
          <w:rStyle w:val="Odwoanieprzypisudolnego"/>
          <w:rFonts w:ascii="Aptos" w:hAnsi="Aptos" w:cs="Arial"/>
          <w:sz w:val="24"/>
          <w:szCs w:val="24"/>
        </w:rPr>
        <w:footnoteReference w:id="1"/>
      </w:r>
    </w:p>
    <w:p w14:paraId="339135EA" w14:textId="77777777" w:rsidR="00646C75" w:rsidRPr="00A553C2" w:rsidRDefault="00646C75" w:rsidP="00A553C2">
      <w:pPr>
        <w:pStyle w:val="NormalnyWeb"/>
        <w:numPr>
          <w:ilvl w:val="0"/>
          <w:numId w:val="2"/>
        </w:numPr>
        <w:spacing w:after="0" w:line="360" w:lineRule="auto"/>
        <w:rPr>
          <w:rFonts w:ascii="Aptos" w:hAnsi="Aptos" w:cs="Arial"/>
          <w:b/>
          <w:bCs/>
        </w:rPr>
      </w:pPr>
      <w:r w:rsidRPr="00A553C2">
        <w:rPr>
          <w:rFonts w:ascii="Aptos" w:hAnsi="Aptos" w:cs="Arial"/>
        </w:rPr>
        <w:t xml:space="preserve">Oświadczam, że nie zachodzą w stosunku do mnie przesłanki wykluczenia z postępowania na podstawie art. </w:t>
      </w:r>
      <w:r w:rsidRPr="00A553C2">
        <w:rPr>
          <w:rFonts w:ascii="Aptos" w:eastAsia="Times New Roman" w:hAnsi="Aptos" w:cs="Arial"/>
          <w:color w:val="222222"/>
          <w:lang w:eastAsia="pl-PL"/>
        </w:rPr>
        <w:t xml:space="preserve">7 ust. 1 ustawy </w:t>
      </w:r>
      <w:r w:rsidRPr="00A553C2">
        <w:rPr>
          <w:rFonts w:ascii="Aptos" w:hAnsi="Aptos" w:cs="Arial"/>
          <w:color w:val="222222"/>
        </w:rPr>
        <w:t>z dnia 13 kwietnia 2022 r.</w:t>
      </w:r>
      <w:r w:rsidRPr="00A553C2">
        <w:rPr>
          <w:rFonts w:ascii="Aptos" w:hAnsi="Aptos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A553C2">
        <w:rPr>
          <w:rFonts w:ascii="Aptos" w:hAnsi="Aptos" w:cs="Arial"/>
          <w:color w:val="222222"/>
        </w:rPr>
        <w:t>(Dz. U. poz. 835)</w:t>
      </w:r>
      <w:r w:rsidRPr="00A553C2">
        <w:rPr>
          <w:rFonts w:ascii="Aptos" w:hAnsi="Aptos" w:cs="Arial"/>
          <w:i/>
          <w:iCs/>
          <w:color w:val="222222"/>
        </w:rPr>
        <w:t>.</w:t>
      </w:r>
      <w:r w:rsidRPr="00A553C2">
        <w:rPr>
          <w:rStyle w:val="Odwoanieprzypisudolnego"/>
          <w:rFonts w:ascii="Aptos" w:hAnsi="Aptos" w:cs="Arial"/>
          <w:color w:val="222222"/>
        </w:rPr>
        <w:footnoteReference w:id="2"/>
      </w:r>
    </w:p>
    <w:p w14:paraId="64CE2327" w14:textId="77777777" w:rsidR="00646C75" w:rsidRPr="00A553C2" w:rsidRDefault="00646C75" w:rsidP="00A553C2">
      <w:pPr>
        <w:spacing w:after="0" w:line="360" w:lineRule="auto"/>
        <w:ind w:left="5664" w:firstLine="708"/>
        <w:rPr>
          <w:rFonts w:ascii="Aptos" w:hAnsi="Aptos" w:cs="Arial"/>
          <w:i/>
          <w:sz w:val="24"/>
          <w:szCs w:val="24"/>
        </w:rPr>
      </w:pPr>
    </w:p>
    <w:p w14:paraId="53278481" w14:textId="119A4E92" w:rsidR="00646C75" w:rsidRPr="00A553C2" w:rsidRDefault="00646C75" w:rsidP="00A553C2">
      <w:pPr>
        <w:shd w:val="clear" w:color="auto" w:fill="BFBFBF" w:themeFill="background1" w:themeFillShade="BF"/>
        <w:spacing w:after="0" w:line="360" w:lineRule="auto"/>
        <w:rPr>
          <w:rFonts w:ascii="Aptos" w:hAnsi="Aptos" w:cs="Arial"/>
          <w:b/>
          <w:sz w:val="24"/>
          <w:szCs w:val="24"/>
        </w:rPr>
      </w:pPr>
      <w:r w:rsidRPr="00A553C2">
        <w:rPr>
          <w:rFonts w:ascii="Aptos" w:hAnsi="Aptos" w:cs="Arial"/>
          <w:b/>
          <w:sz w:val="24"/>
          <w:szCs w:val="24"/>
        </w:rPr>
        <w:t>O</w:t>
      </w:r>
      <w:r w:rsidR="004B1759">
        <w:rPr>
          <w:rFonts w:ascii="Aptos" w:hAnsi="Aptos" w:cs="Arial"/>
          <w:b/>
          <w:sz w:val="24"/>
          <w:szCs w:val="24"/>
        </w:rPr>
        <w:t>świadczenie dotyczące podanych informacji</w:t>
      </w:r>
      <w:r w:rsidRPr="00A553C2">
        <w:rPr>
          <w:rFonts w:ascii="Aptos" w:hAnsi="Aptos" w:cs="Arial"/>
          <w:b/>
          <w:sz w:val="24"/>
          <w:szCs w:val="24"/>
        </w:rPr>
        <w:t>:</w:t>
      </w:r>
    </w:p>
    <w:p w14:paraId="2E1333F0" w14:textId="4FAD287B" w:rsidR="00646C75" w:rsidRPr="00A553C2" w:rsidRDefault="00646C75" w:rsidP="00A553C2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BC4752" w14:textId="77777777" w:rsidR="00646C75" w:rsidRPr="00A553C2" w:rsidRDefault="00646C75" w:rsidP="00A553C2">
      <w:pPr>
        <w:spacing w:after="0" w:line="360" w:lineRule="auto"/>
        <w:rPr>
          <w:rFonts w:ascii="Aptos" w:hAnsi="Aptos" w:cs="Arial"/>
          <w:sz w:val="24"/>
          <w:szCs w:val="24"/>
        </w:rPr>
      </w:pPr>
    </w:p>
    <w:p w14:paraId="497B29B0" w14:textId="77777777" w:rsidR="00C44D8C" w:rsidRPr="000B2EEA" w:rsidRDefault="00C44D8C" w:rsidP="00C44D8C">
      <w:pPr>
        <w:shd w:val="clear" w:color="auto" w:fill="BFBFBF" w:themeFill="background1" w:themeFillShade="BF"/>
        <w:spacing w:after="120" w:line="360" w:lineRule="auto"/>
        <w:rPr>
          <w:rFonts w:ascii="Aptos" w:hAnsi="Aptos" w:cstheme="minorHAnsi"/>
          <w:b/>
          <w:sz w:val="21"/>
          <w:szCs w:val="21"/>
        </w:rPr>
      </w:pPr>
      <w:r w:rsidRPr="000B2EEA">
        <w:rPr>
          <w:rFonts w:ascii="Aptos" w:hAnsi="Aptos" w:cstheme="minorHAnsi"/>
          <w:b/>
          <w:sz w:val="21"/>
          <w:szCs w:val="21"/>
        </w:rPr>
        <w:t>Informacja dotycząca dostępu do podmiotowych środków dowodowych:</w:t>
      </w:r>
    </w:p>
    <w:p w14:paraId="309597C1" w14:textId="77777777" w:rsidR="00646C75" w:rsidRPr="00A553C2" w:rsidRDefault="00646C75" w:rsidP="00A553C2">
      <w:pPr>
        <w:spacing w:after="12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A553C2">
        <w:rPr>
          <w:rFonts w:ascii="Aptos" w:hAnsi="Aptos"/>
          <w:sz w:val="24"/>
          <w:szCs w:val="24"/>
        </w:rPr>
        <w:t xml:space="preserve"> </w:t>
      </w:r>
      <w:r w:rsidRPr="00A553C2">
        <w:rPr>
          <w:rFonts w:ascii="Aptos" w:hAnsi="Aptos" w:cs="Arial"/>
          <w:sz w:val="24"/>
          <w:szCs w:val="24"/>
        </w:rPr>
        <w:t>dane umożliwiające dostęp do tych środków:</w:t>
      </w:r>
    </w:p>
    <w:p w14:paraId="75EB8E84" w14:textId="77777777" w:rsidR="00646C75" w:rsidRPr="00A553C2" w:rsidRDefault="00646C75" w:rsidP="00A553C2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lastRenderedPageBreak/>
        <w:t>1) ......................................................................................................................................................</w:t>
      </w:r>
    </w:p>
    <w:p w14:paraId="68C76220" w14:textId="77777777" w:rsidR="00646C75" w:rsidRPr="0055184E" w:rsidRDefault="00646C75" w:rsidP="00A553C2">
      <w:pPr>
        <w:spacing w:after="0" w:line="360" w:lineRule="auto"/>
        <w:rPr>
          <w:rFonts w:ascii="Aptos" w:hAnsi="Aptos" w:cs="Arial"/>
          <w:iCs/>
          <w:sz w:val="24"/>
          <w:szCs w:val="24"/>
        </w:rPr>
      </w:pPr>
      <w:r w:rsidRPr="0055184E">
        <w:rPr>
          <w:rFonts w:ascii="Aptos" w:hAnsi="Aptos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440C4F59" w14:textId="77777777" w:rsidR="00646C75" w:rsidRPr="00A553C2" w:rsidRDefault="00646C75" w:rsidP="00A553C2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274CEE7D" w14:textId="77777777" w:rsidR="00646C75" w:rsidRPr="0055184E" w:rsidRDefault="00646C75" w:rsidP="00A553C2">
      <w:pPr>
        <w:spacing w:after="0" w:line="360" w:lineRule="auto"/>
        <w:rPr>
          <w:rFonts w:ascii="Aptos" w:hAnsi="Aptos" w:cs="Arial"/>
          <w:iCs/>
          <w:sz w:val="24"/>
          <w:szCs w:val="24"/>
        </w:rPr>
      </w:pPr>
      <w:r w:rsidRPr="0055184E">
        <w:rPr>
          <w:rFonts w:ascii="Aptos" w:hAnsi="Aptos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4D65ED21" w14:textId="77777777" w:rsidR="00646C75" w:rsidRPr="00A553C2" w:rsidRDefault="00646C75" w:rsidP="00A553C2">
      <w:pPr>
        <w:spacing w:line="240" w:lineRule="auto"/>
        <w:ind w:left="3540" w:firstLine="708"/>
        <w:rPr>
          <w:rFonts w:ascii="Aptos" w:hAnsi="Aptos"/>
          <w:b/>
          <w:bCs/>
          <w:sz w:val="24"/>
          <w:szCs w:val="24"/>
        </w:rPr>
      </w:pPr>
      <w:r w:rsidRPr="00A553C2">
        <w:rPr>
          <w:rFonts w:ascii="Aptos" w:hAnsi="Aptos" w:cs="Arial"/>
          <w:sz w:val="24"/>
          <w:szCs w:val="24"/>
        </w:rPr>
        <w:tab/>
      </w:r>
      <w:r w:rsidRPr="00A553C2">
        <w:rPr>
          <w:rFonts w:ascii="Aptos" w:hAnsi="Aptos" w:cs="Arial"/>
          <w:sz w:val="24"/>
          <w:szCs w:val="24"/>
        </w:rPr>
        <w:tab/>
      </w:r>
      <w:r w:rsidRPr="00A553C2">
        <w:rPr>
          <w:rFonts w:ascii="Aptos" w:hAnsi="Aptos" w:cs="Arial"/>
          <w:sz w:val="24"/>
          <w:szCs w:val="24"/>
        </w:rPr>
        <w:tab/>
      </w:r>
      <w:r w:rsidRPr="00A553C2">
        <w:rPr>
          <w:rFonts w:ascii="Aptos" w:hAnsi="Aptos" w:cs="Arial"/>
          <w:sz w:val="24"/>
          <w:szCs w:val="24"/>
        </w:rPr>
        <w:tab/>
      </w:r>
      <w:r w:rsidRPr="00A553C2">
        <w:rPr>
          <w:rFonts w:ascii="Aptos" w:hAnsi="Aptos" w:cs="Arial"/>
          <w:sz w:val="24"/>
          <w:szCs w:val="24"/>
        </w:rPr>
        <w:tab/>
      </w:r>
      <w:r w:rsidRPr="00A553C2">
        <w:rPr>
          <w:rFonts w:ascii="Aptos" w:hAnsi="Aptos" w:cs="Arial"/>
          <w:sz w:val="24"/>
          <w:szCs w:val="24"/>
        </w:rPr>
        <w:tab/>
      </w:r>
      <w:r w:rsidRPr="00A553C2">
        <w:rPr>
          <w:rFonts w:ascii="Aptos" w:hAnsi="Aptos" w:cs="Arial"/>
          <w:i/>
          <w:sz w:val="24"/>
          <w:szCs w:val="24"/>
        </w:rPr>
        <w:tab/>
      </w:r>
      <w:bookmarkStart w:id="0" w:name="_Hlk102639179"/>
      <w:r w:rsidRPr="00A553C2">
        <w:rPr>
          <w:rFonts w:ascii="Aptos" w:hAnsi="Aptos"/>
          <w:b/>
          <w:bCs/>
          <w:sz w:val="24"/>
          <w:szCs w:val="24"/>
        </w:rPr>
        <w:t>Podpisano elektronicznie</w:t>
      </w:r>
    </w:p>
    <w:bookmarkEnd w:id="0"/>
    <w:p w14:paraId="5A46DBE9" w14:textId="77777777" w:rsidR="00646C75" w:rsidRPr="00A553C2" w:rsidRDefault="00646C75" w:rsidP="00A553C2">
      <w:pPr>
        <w:rPr>
          <w:rFonts w:ascii="Aptos" w:hAnsi="Aptos" w:cstheme="minorHAnsi"/>
          <w:b/>
          <w:iCs/>
          <w:color w:val="0070C0"/>
          <w:sz w:val="24"/>
          <w:szCs w:val="24"/>
        </w:rPr>
      </w:pPr>
      <w:r w:rsidRPr="00A553C2">
        <w:rPr>
          <w:rFonts w:ascii="Aptos" w:hAnsi="Aptos" w:cstheme="minorHAnsi"/>
          <w:b/>
          <w:iCs/>
          <w:color w:val="0070C0"/>
          <w:sz w:val="24"/>
          <w:szCs w:val="24"/>
        </w:rPr>
        <w:t xml:space="preserve">Niniejszy plik przekazuje się zamawiającemu w postaci elektronicznej opatrzony, przez osobę umocowaną do działania w imieniu wykonawcy, kwalifikowanym podpisem elektronicznym. </w:t>
      </w:r>
    </w:p>
    <w:p w14:paraId="47EA6C58" w14:textId="77777777" w:rsidR="00A65241" w:rsidRPr="00A553C2" w:rsidRDefault="00A65241" w:rsidP="00A553C2">
      <w:pPr>
        <w:rPr>
          <w:rFonts w:ascii="Aptos" w:hAnsi="Aptos"/>
          <w:b/>
          <w:bCs/>
          <w:sz w:val="24"/>
          <w:szCs w:val="24"/>
        </w:rPr>
      </w:pPr>
      <w:r w:rsidRPr="00A553C2">
        <w:rPr>
          <w:rFonts w:ascii="Aptos" w:hAnsi="Aptos"/>
          <w:b/>
          <w:bCs/>
          <w:sz w:val="24"/>
          <w:szCs w:val="24"/>
        </w:rPr>
        <w:t>Oświadczenie jest dołączane do oferty.</w:t>
      </w:r>
    </w:p>
    <w:p w14:paraId="21115927" w14:textId="1AEB1752" w:rsidR="003A7F66" w:rsidRPr="00A553C2" w:rsidRDefault="003A7F66" w:rsidP="00A553C2">
      <w:pPr>
        <w:rPr>
          <w:rFonts w:ascii="Aptos" w:hAnsi="Aptos"/>
          <w:b/>
          <w:bCs/>
          <w:i/>
          <w:iCs/>
          <w:sz w:val="24"/>
          <w:szCs w:val="24"/>
        </w:rPr>
      </w:pPr>
    </w:p>
    <w:sectPr w:rsidR="003A7F66" w:rsidRPr="00A55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604E" w14:textId="77777777" w:rsidR="00AA22A5" w:rsidRDefault="00AA22A5" w:rsidP="00646C75">
      <w:pPr>
        <w:spacing w:after="0" w:line="240" w:lineRule="auto"/>
      </w:pPr>
      <w:r>
        <w:separator/>
      </w:r>
    </w:p>
  </w:endnote>
  <w:endnote w:type="continuationSeparator" w:id="0">
    <w:p w14:paraId="0BEA5783" w14:textId="77777777" w:rsidR="00AA22A5" w:rsidRDefault="00AA22A5" w:rsidP="0064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FF083" w14:textId="77777777" w:rsidR="00AA22A5" w:rsidRDefault="00AA22A5" w:rsidP="00646C75">
      <w:pPr>
        <w:spacing w:after="0" w:line="240" w:lineRule="auto"/>
      </w:pPr>
      <w:r>
        <w:separator/>
      </w:r>
    </w:p>
  </w:footnote>
  <w:footnote w:type="continuationSeparator" w:id="0">
    <w:p w14:paraId="2E434543" w14:textId="77777777" w:rsidR="00AA22A5" w:rsidRDefault="00AA22A5" w:rsidP="00646C75">
      <w:pPr>
        <w:spacing w:after="0" w:line="240" w:lineRule="auto"/>
      </w:pPr>
      <w:r>
        <w:continuationSeparator/>
      </w:r>
    </w:p>
  </w:footnote>
  <w:footnote w:id="1">
    <w:p w14:paraId="29DF8257" w14:textId="2F4FB5B0" w:rsidR="00646C75" w:rsidRPr="00B929A1" w:rsidRDefault="00646C75" w:rsidP="00646C7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2366A3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2366A3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E980BC2" w14:textId="77777777" w:rsidR="00646C75" w:rsidRDefault="00646C75" w:rsidP="00646C7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A080E9C" w14:textId="77777777" w:rsidR="00646C75" w:rsidRDefault="00646C75" w:rsidP="00646C7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2253757" w14:textId="77777777" w:rsidR="00646C75" w:rsidRPr="00B929A1" w:rsidRDefault="00646C75" w:rsidP="00646C7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8C8AEB7" w14:textId="77777777" w:rsidR="00646C75" w:rsidRPr="004E3F67" w:rsidRDefault="00646C75" w:rsidP="00646C7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5E37F78" w14:textId="77777777" w:rsidR="00646C75" w:rsidRPr="00A82964" w:rsidRDefault="00646C75" w:rsidP="00646C7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39DE209" w14:textId="77777777" w:rsidR="00646C75" w:rsidRPr="00A82964" w:rsidRDefault="00646C75" w:rsidP="00646C7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F512AA" w14:textId="77777777" w:rsidR="00646C75" w:rsidRPr="00A82964" w:rsidRDefault="00646C75" w:rsidP="00646C7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D9E1B9" w14:textId="77777777" w:rsidR="00646C75" w:rsidRPr="00896587" w:rsidRDefault="00646C75" w:rsidP="00646C7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E1F54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433115">
    <w:abstractNumId w:val="1"/>
  </w:num>
  <w:num w:numId="2" w16cid:durableId="510410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F44"/>
    <w:rsid w:val="000A309B"/>
    <w:rsid w:val="000A3ED8"/>
    <w:rsid w:val="00111881"/>
    <w:rsid w:val="001E54A6"/>
    <w:rsid w:val="002366A3"/>
    <w:rsid w:val="002E6904"/>
    <w:rsid w:val="003A7F66"/>
    <w:rsid w:val="003C774A"/>
    <w:rsid w:val="003F6308"/>
    <w:rsid w:val="004B1759"/>
    <w:rsid w:val="004D0C49"/>
    <w:rsid w:val="004F406A"/>
    <w:rsid w:val="0055184E"/>
    <w:rsid w:val="005C2633"/>
    <w:rsid w:val="00646C75"/>
    <w:rsid w:val="006706CA"/>
    <w:rsid w:val="006A5159"/>
    <w:rsid w:val="006C56B1"/>
    <w:rsid w:val="0073014A"/>
    <w:rsid w:val="008054F1"/>
    <w:rsid w:val="00870827"/>
    <w:rsid w:val="008A51E5"/>
    <w:rsid w:val="00914ECC"/>
    <w:rsid w:val="00955F44"/>
    <w:rsid w:val="00A553C2"/>
    <w:rsid w:val="00A65241"/>
    <w:rsid w:val="00AA22A5"/>
    <w:rsid w:val="00C44D8C"/>
    <w:rsid w:val="00D175C6"/>
    <w:rsid w:val="00D72197"/>
    <w:rsid w:val="00F12E3E"/>
    <w:rsid w:val="00FA3609"/>
    <w:rsid w:val="00FB6E9B"/>
    <w:rsid w:val="00FD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6D106"/>
  <w15:chartTrackingRefBased/>
  <w15:docId w15:val="{1376B80E-962D-4B4A-A269-B24B8044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C75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5F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F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F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F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F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F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F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F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F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F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F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F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F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F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F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F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F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F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F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5F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F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5F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F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5F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5F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5F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F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F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F4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46C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6C75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646C7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46C7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PKTpunkt">
    <w:name w:val="PKT – punkt"/>
    <w:uiPriority w:val="13"/>
    <w:qFormat/>
    <w:rsid w:val="00646C75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99"/>
    <w:qFormat/>
    <w:rsid w:val="005C263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436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Bożena Szczepanik</cp:lastModifiedBy>
  <cp:revision>24</cp:revision>
  <dcterms:created xsi:type="dcterms:W3CDTF">2024-04-05T07:03:00Z</dcterms:created>
  <dcterms:modified xsi:type="dcterms:W3CDTF">2026-03-16T11:46:00Z</dcterms:modified>
</cp:coreProperties>
</file>